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586EB" w14:textId="77777777" w:rsidR="00E8130F" w:rsidRDefault="00E8130F" w:rsidP="00E8130F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A87E70">
        <w:rPr>
          <w:rFonts w:ascii="Arial" w:hAnsi="Arial" w:cs="Arial"/>
          <w:b/>
          <w:bCs/>
          <w:color w:val="000000"/>
          <w:sz w:val="20"/>
          <w:szCs w:val="20"/>
        </w:rPr>
        <w:t>PRILOGA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R1</w:t>
      </w:r>
    </w:p>
    <w:p w14:paraId="32559F11" w14:textId="77777777" w:rsidR="00E8130F" w:rsidRDefault="00E8130F" w:rsidP="00E8130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9C423C6" w14:textId="77777777" w:rsidR="00E8130F" w:rsidRDefault="00E8130F" w:rsidP="00E8130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4276B">
        <w:rPr>
          <w:rFonts w:ascii="Arial" w:hAnsi="Arial" w:cs="Arial"/>
          <w:b/>
          <w:sz w:val="20"/>
          <w:szCs w:val="20"/>
        </w:rPr>
        <w:t>REFERENČNA LISTA PONUDNIKA</w:t>
      </w:r>
    </w:p>
    <w:p w14:paraId="149D192E" w14:textId="77777777" w:rsidR="00E8130F" w:rsidRPr="00E4276B" w:rsidRDefault="00E8130F" w:rsidP="00E8130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9DBC0AA" w14:textId="77777777" w:rsidR="00E8130F" w:rsidRPr="00B3586B" w:rsidRDefault="00E8130F" w:rsidP="00E8130F">
      <w:pPr>
        <w:tabs>
          <w:tab w:val="left" w:pos="6345"/>
        </w:tabs>
        <w:autoSpaceDE w:val="0"/>
        <w:autoSpaceDN w:val="0"/>
        <w:adjustRightInd w:val="0"/>
        <w:spacing w:line="276" w:lineRule="auto"/>
        <w:ind w:left="118" w:right="111"/>
        <w:jc w:val="center"/>
        <w:rPr>
          <w:rFonts w:ascii="Arial" w:hAnsi="Arial" w:cs="Arial"/>
          <w:b/>
          <w:bCs/>
          <w:sz w:val="20"/>
          <w:szCs w:val="20"/>
        </w:rPr>
      </w:pPr>
      <w:r w:rsidRPr="00B3586B">
        <w:rPr>
          <w:rFonts w:ascii="Arial" w:hAnsi="Arial" w:cs="Arial"/>
          <w:b/>
          <w:bCs/>
          <w:sz w:val="20"/>
          <w:szCs w:val="20"/>
          <w:lang w:eastAsia="en-US"/>
        </w:rPr>
        <w:t>Redni pregledi nizkonapetostnih in strelovodnih inštalacij za obdobje 2023-2026</w:t>
      </w:r>
    </w:p>
    <w:p w14:paraId="487F8322" w14:textId="57293D98" w:rsidR="00E8130F" w:rsidRPr="00E8130F" w:rsidRDefault="00E8130F" w:rsidP="00E8130F">
      <w:pPr>
        <w:tabs>
          <w:tab w:val="left" w:pos="6345"/>
        </w:tabs>
        <w:autoSpaceDE w:val="0"/>
        <w:autoSpaceDN w:val="0"/>
        <w:adjustRightInd w:val="0"/>
        <w:spacing w:line="276" w:lineRule="auto"/>
        <w:ind w:left="118" w:right="111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B3586B">
        <w:rPr>
          <w:rFonts w:ascii="Arial" w:hAnsi="Arial" w:cs="Arial"/>
          <w:b/>
          <w:bCs/>
          <w:sz w:val="20"/>
          <w:szCs w:val="20"/>
          <w:lang w:eastAsia="en-US"/>
        </w:rPr>
        <w:t>MORS 173/2023 – ODP</w:t>
      </w:r>
    </w:p>
    <w:p w14:paraId="5ED69241" w14:textId="77777777" w:rsidR="00E8130F" w:rsidRDefault="00E8130F" w:rsidP="00E8130F">
      <w:pPr>
        <w:spacing w:line="276" w:lineRule="auto"/>
        <w:rPr>
          <w:rFonts w:ascii="Arial" w:hAnsi="Arial" w:cs="Arial"/>
          <w:sz w:val="20"/>
          <w:szCs w:val="20"/>
        </w:rPr>
      </w:pPr>
    </w:p>
    <w:p w14:paraId="68B5BED2" w14:textId="77777777" w:rsidR="00E8130F" w:rsidRPr="00A87E70" w:rsidRDefault="00E8130F" w:rsidP="00E8130F">
      <w:pPr>
        <w:widowControl/>
        <w:spacing w:line="276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A87E70">
        <w:rPr>
          <w:rFonts w:ascii="Arial" w:hAnsi="Arial" w:cs="Arial"/>
          <w:b/>
          <w:i/>
          <w:sz w:val="20"/>
          <w:szCs w:val="20"/>
          <w:u w:val="single"/>
        </w:rPr>
        <w:t>_________________________________________________________________________________</w:t>
      </w:r>
    </w:p>
    <w:p w14:paraId="1F667E1E" w14:textId="77777777" w:rsidR="00E8130F" w:rsidRPr="00D205D5" w:rsidRDefault="00E8130F" w:rsidP="00E8130F">
      <w:pPr>
        <w:widowControl/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A87E70">
        <w:rPr>
          <w:rFonts w:ascii="Arial" w:hAnsi="Arial" w:cs="Arial"/>
          <w:bCs/>
          <w:i/>
          <w:sz w:val="20"/>
          <w:szCs w:val="20"/>
        </w:rPr>
        <w:t>(popolni naziv ponudnika)</w:t>
      </w:r>
    </w:p>
    <w:p w14:paraId="3A011A18" w14:textId="77777777" w:rsidR="00E8130F" w:rsidRPr="00E4276B" w:rsidRDefault="00E8130F" w:rsidP="00E8130F">
      <w:pPr>
        <w:spacing w:line="276" w:lineRule="auto"/>
        <w:rPr>
          <w:rFonts w:ascii="Arial" w:hAnsi="Arial" w:cs="Arial"/>
          <w:sz w:val="20"/>
          <w:szCs w:val="20"/>
        </w:rPr>
      </w:pPr>
    </w:p>
    <w:p w14:paraId="5752D259" w14:textId="77777777" w:rsidR="00E8130F" w:rsidRDefault="00E8130F" w:rsidP="00E8130F">
      <w:pPr>
        <w:widowControl/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Ponudnik mora predložiti najmanj 3 reference s področja tega javnega naročila, in sicer mora vsak posel oziroma referenca zajemati vsaj dve izmed štirih naštetih storitev:</w:t>
      </w:r>
    </w:p>
    <w:p w14:paraId="1F5C930D" w14:textId="77777777" w:rsidR="00E8130F" w:rsidRDefault="00E8130F" w:rsidP="00E8130F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meritve nizkonapetostnih inštalacij</w:t>
      </w:r>
    </w:p>
    <w:p w14:paraId="3D8210B8" w14:textId="77777777" w:rsidR="00E8130F" w:rsidRDefault="00E8130F" w:rsidP="00E8130F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meritve zaščite pred udarom strele</w:t>
      </w:r>
    </w:p>
    <w:p w14:paraId="41C8491F" w14:textId="77777777" w:rsidR="00E8130F" w:rsidRDefault="00E8130F" w:rsidP="00E8130F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meritve kakovosti električne energije</w:t>
      </w:r>
    </w:p>
    <w:p w14:paraId="3BAA01C7" w14:textId="77777777" w:rsidR="00E8130F" w:rsidRDefault="00E8130F" w:rsidP="00E8130F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meritve napetosti koraka in dotika,</w:t>
      </w:r>
    </w:p>
    <w:p w14:paraId="04130F21" w14:textId="77777777" w:rsidR="00E8130F" w:rsidRDefault="00E8130F" w:rsidP="00E8130F">
      <w:pPr>
        <w:widowControl/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v poslovnih ali industrijskih objektih, </w:t>
      </w:r>
      <w:r>
        <w:rPr>
          <w:rFonts w:ascii="Arial-BoldMT" w:hAnsi="Arial-BoldMT" w:cs="Arial-BoldMT"/>
          <w:b/>
          <w:bCs/>
          <w:sz w:val="20"/>
          <w:szCs w:val="20"/>
        </w:rPr>
        <w:t>v vrednosti posameznega posla nad 3.000,00 EUR z DDV</w:t>
      </w:r>
      <w:r>
        <w:rPr>
          <w:rFonts w:ascii="ArialMT" w:hAnsi="ArialMT" w:cs="ArialMT"/>
          <w:sz w:val="20"/>
          <w:szCs w:val="20"/>
        </w:rPr>
        <w:t>, opravljenih v zadnjih 5 letih pred datumom določenim za oddajo ponudbe, ne glede na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koliko sklopov se prijavlja. Vsaka izmed naštetih storitev mora biti zajeta v vsaj eni referenci.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 xml:space="preserve">Seštevanje pogodbenih zneskov za različne posle – pogodbe – ni dovoljeno. </w:t>
      </w:r>
      <w:r w:rsidRPr="00DA2687">
        <w:rPr>
          <w:rFonts w:ascii="ArialMT" w:hAnsi="ArialMT" w:cs="ArialMT"/>
          <w:b/>
          <w:bCs/>
          <w:sz w:val="20"/>
          <w:szCs w:val="20"/>
        </w:rPr>
        <w:t>VELJA za SKLOP</w:t>
      </w:r>
      <w:r w:rsidRPr="00DA2687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Pr="00DA2687">
        <w:rPr>
          <w:rFonts w:ascii="ArialMT" w:hAnsi="ArialMT" w:cs="ArialMT"/>
          <w:b/>
          <w:bCs/>
          <w:sz w:val="20"/>
          <w:szCs w:val="20"/>
        </w:rPr>
        <w:t>2, 3, 4 in 5.</w:t>
      </w:r>
    </w:p>
    <w:p w14:paraId="6A3824AD" w14:textId="77777777" w:rsidR="00E8130F" w:rsidRPr="00DA2687" w:rsidRDefault="00E8130F" w:rsidP="00E8130F">
      <w:pPr>
        <w:widowControl/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20"/>
          <w:szCs w:val="20"/>
        </w:rPr>
      </w:pPr>
    </w:p>
    <w:p w14:paraId="06E3E9D3" w14:textId="77777777" w:rsidR="00E8130F" w:rsidRPr="00DA2687" w:rsidRDefault="00E8130F" w:rsidP="00E8130F">
      <w:pPr>
        <w:widowControl/>
        <w:autoSpaceDE w:val="0"/>
        <w:autoSpaceDN w:val="0"/>
        <w:adjustRightInd w:val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Za sklop 1 velja, da mora ponudnik predložiti poleg najmanj 3 referenc, ki so zahtevane za sklop 2, 3, 4 in 5, še 1 (eden) referenčni posel oziroma referenco s področja – meritev </w:t>
      </w:r>
      <w:proofErr w:type="spellStart"/>
      <w:r>
        <w:rPr>
          <w:rFonts w:ascii="ArialMT" w:hAnsi="ArialMT" w:cs="ArialMT"/>
          <w:sz w:val="20"/>
          <w:szCs w:val="20"/>
        </w:rPr>
        <w:t>disipativnih</w:t>
      </w:r>
      <w:proofErr w:type="spellEnd"/>
      <w:r>
        <w:rPr>
          <w:rFonts w:ascii="ArialMT" w:hAnsi="ArialMT" w:cs="ArialMT"/>
          <w:sz w:val="20"/>
          <w:szCs w:val="20"/>
        </w:rPr>
        <w:t xml:space="preserve"> (prevodnih) tal v vrednosti posameznega posla nad 1.000,00 EUR z DDV, opravljenih v zadnjih 5 letih pred datumom določenim za oddajo ponudbe. </w:t>
      </w:r>
      <w:r w:rsidRPr="00DA2687">
        <w:rPr>
          <w:rFonts w:ascii="ArialMT" w:hAnsi="ArialMT" w:cs="ArialMT"/>
          <w:b/>
          <w:bCs/>
          <w:sz w:val="20"/>
          <w:szCs w:val="20"/>
        </w:rPr>
        <w:t>VELJA za SKLOP 1.</w:t>
      </w:r>
    </w:p>
    <w:p w14:paraId="708E097C" w14:textId="77777777" w:rsidR="00E8130F" w:rsidRPr="00E4276B" w:rsidRDefault="00E8130F" w:rsidP="00E8130F">
      <w:pPr>
        <w:spacing w:line="276" w:lineRule="auto"/>
        <w:ind w:right="50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"/>
        <w:gridCol w:w="4046"/>
        <w:gridCol w:w="1921"/>
        <w:gridCol w:w="2041"/>
      </w:tblGrid>
      <w:tr w:rsidR="00E8130F" w:rsidRPr="00D205D5" w14:paraId="041CB7AF" w14:textId="77777777" w:rsidTr="00DE190B">
        <w:trPr>
          <w:trHeight w:val="842"/>
        </w:trPr>
        <w:tc>
          <w:tcPr>
            <w:tcW w:w="10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EBEFA" w14:textId="77777777" w:rsidR="00E8130F" w:rsidRPr="00E4276B" w:rsidRDefault="00E8130F" w:rsidP="00DE190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14A13" w14:textId="77777777" w:rsidR="00E8130F" w:rsidRPr="00D205D5" w:rsidRDefault="00E8130F" w:rsidP="00DE190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DB">
              <w:rPr>
                <w:rFonts w:ascii="Arial" w:hAnsi="Arial" w:cs="Arial"/>
                <w:b/>
                <w:bCs/>
                <w:sz w:val="20"/>
                <w:szCs w:val="20"/>
              </w:rPr>
              <w:t>Naziv investitorja oz. naročnika referenčnega posla ter kontaktna oseba naročnika (e-pošta in telefonska št.)</w:t>
            </w:r>
          </w:p>
        </w:tc>
        <w:tc>
          <w:tcPr>
            <w:tcW w:w="1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378CB" w14:textId="77777777" w:rsidR="00E8130F" w:rsidRPr="00D205D5" w:rsidRDefault="00E8130F" w:rsidP="00DE190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5DB">
              <w:rPr>
                <w:rFonts w:ascii="Arial" w:hAnsi="Arial" w:cs="Arial"/>
                <w:b/>
                <w:bCs/>
                <w:sz w:val="20"/>
                <w:szCs w:val="20"/>
              </w:rPr>
              <w:t>Predmet referenčnega posla in kratek opis del</w:t>
            </w:r>
          </w:p>
        </w:tc>
        <w:tc>
          <w:tcPr>
            <w:tcW w:w="2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DDEEE" w14:textId="77777777" w:rsidR="00E8130F" w:rsidRPr="00D205D5" w:rsidRDefault="00E8130F" w:rsidP="00DE190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05D5">
              <w:rPr>
                <w:rFonts w:ascii="Arial" w:hAnsi="Arial" w:cs="Arial"/>
                <w:b/>
                <w:bCs/>
                <w:sz w:val="20"/>
                <w:szCs w:val="20"/>
              </w:rPr>
              <w:t>Vrednost posla</w:t>
            </w:r>
          </w:p>
          <w:p w14:paraId="78DE52D5" w14:textId="77777777" w:rsidR="00E8130F" w:rsidRPr="00D205D5" w:rsidRDefault="00E8130F" w:rsidP="00DE190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 EUR z </w:t>
            </w:r>
            <w:r w:rsidRPr="00D205D5">
              <w:rPr>
                <w:rFonts w:ascii="Arial" w:hAnsi="Arial" w:cs="Arial"/>
                <w:b/>
                <w:bCs/>
                <w:sz w:val="20"/>
                <w:szCs w:val="20"/>
              </w:rPr>
              <w:t>DDV</w:t>
            </w:r>
          </w:p>
        </w:tc>
      </w:tr>
      <w:tr w:rsidR="00E8130F" w:rsidRPr="00E4276B" w14:paraId="735FA4B1" w14:textId="77777777" w:rsidTr="00DE190B">
        <w:trPr>
          <w:trHeight w:val="1841"/>
        </w:trPr>
        <w:tc>
          <w:tcPr>
            <w:tcW w:w="10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F6341" w14:textId="77777777" w:rsidR="00E8130F" w:rsidRPr="00D205D5" w:rsidRDefault="00E8130F" w:rsidP="00DE190B">
            <w:pPr>
              <w:tabs>
                <w:tab w:val="left" w:pos="4320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39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4F94AC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075F14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75EE1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130F" w:rsidRPr="00E4276B" w14:paraId="14505D01" w14:textId="77777777" w:rsidTr="00DE190B">
        <w:trPr>
          <w:trHeight w:val="1841"/>
        </w:trPr>
        <w:tc>
          <w:tcPr>
            <w:tcW w:w="10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E1B07" w14:textId="77777777" w:rsidR="00E8130F" w:rsidRPr="00D205D5" w:rsidRDefault="00E8130F" w:rsidP="00DE190B">
            <w:pPr>
              <w:tabs>
                <w:tab w:val="left" w:pos="4320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39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FB7C7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A3E22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E8D52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130F" w:rsidRPr="00E4276B" w14:paraId="70354096" w14:textId="77777777" w:rsidTr="00DE190B">
        <w:trPr>
          <w:trHeight w:val="1841"/>
        </w:trPr>
        <w:tc>
          <w:tcPr>
            <w:tcW w:w="10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CBD83" w14:textId="77777777" w:rsidR="00E8130F" w:rsidRPr="00D205D5" w:rsidRDefault="00E8130F" w:rsidP="00DE190B">
            <w:pPr>
              <w:tabs>
                <w:tab w:val="left" w:pos="4320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239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F35BE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D63C1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8E9FC" w14:textId="77777777" w:rsidR="00E8130F" w:rsidRPr="00E4276B" w:rsidRDefault="00E8130F" w:rsidP="00DE190B">
            <w:pPr>
              <w:tabs>
                <w:tab w:val="left" w:pos="4320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5FBA4BE" w14:textId="77777777" w:rsidR="00E8130F" w:rsidRPr="00732A05" w:rsidRDefault="00E8130F" w:rsidP="00E8130F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732A05">
        <w:rPr>
          <w:rFonts w:ascii="Arial" w:hAnsi="Arial" w:cs="Arial"/>
          <w:sz w:val="20"/>
          <w:szCs w:val="20"/>
        </w:rPr>
        <w:t xml:space="preserve">*  ponudnik mora predložiti dokazila v obliki izpolnjenih </w:t>
      </w:r>
      <w:r w:rsidRPr="002F71A5">
        <w:rPr>
          <w:rFonts w:ascii="Arial" w:hAnsi="Arial" w:cs="Arial"/>
          <w:sz w:val="20"/>
          <w:szCs w:val="20"/>
        </w:rPr>
        <w:t>referenčnih potrdil (Priloga R2).</w:t>
      </w:r>
    </w:p>
    <w:p w14:paraId="701ACAB1" w14:textId="27391D23" w:rsidR="003D7BFD" w:rsidRPr="00E8130F" w:rsidRDefault="00E8130F" w:rsidP="00E8130F">
      <w:pPr>
        <w:spacing w:line="276" w:lineRule="auto"/>
        <w:ind w:left="120" w:hanging="120"/>
        <w:jc w:val="both"/>
        <w:rPr>
          <w:rFonts w:ascii="Arial" w:hAnsi="Arial" w:cs="Arial"/>
          <w:sz w:val="20"/>
          <w:szCs w:val="20"/>
        </w:rPr>
      </w:pPr>
      <w:r w:rsidRPr="00732A05">
        <w:rPr>
          <w:rFonts w:ascii="Arial" w:hAnsi="Arial" w:cs="Arial"/>
          <w:sz w:val="20"/>
          <w:szCs w:val="20"/>
        </w:rPr>
        <w:t>* pri navedbi posameznih opravljenih del mora ponudnik vsak posel - pogodbo navesti pod svojo zaporedno črko.. Seštevanje pogodbenih zneskov za različne posle – pogodbe ni dovoljeno.</w:t>
      </w:r>
    </w:p>
    <w:sectPr w:rsidR="003D7BFD" w:rsidRPr="00E813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0000000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5CF"/>
    <w:rsid w:val="003D7BFD"/>
    <w:rsid w:val="00DE55CF"/>
    <w:rsid w:val="00E8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A929"/>
  <w15:chartTrackingRefBased/>
  <w15:docId w15:val="{4E6EBDF2-647F-497F-9DE3-6CD8562C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8130F"/>
    <w:pPr>
      <w:widowControl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BURIN Roko</dc:creator>
  <cp:keywords/>
  <dc:description/>
  <cp:lastModifiedBy>BURIN Roko</cp:lastModifiedBy>
  <cp:revision>2</cp:revision>
  <dcterms:created xsi:type="dcterms:W3CDTF">2023-08-25T08:57:00Z</dcterms:created>
  <dcterms:modified xsi:type="dcterms:W3CDTF">2023-08-25T08:57:00Z</dcterms:modified>
</cp:coreProperties>
</file>